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B00" w:rsidRDefault="00C51B00" w:rsidP="00C51B00">
      <w:pPr>
        <w:spacing w:before="0"/>
      </w:pPr>
    </w:p>
    <w:p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:rsidR="00AB0781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</w:t>
      </w:r>
      <w:r w:rsidR="00AB0781">
        <w:rPr>
          <w:rFonts w:ascii="Arial" w:hAnsi="Arial" w:cs="Arial"/>
          <w:b/>
        </w:rPr>
        <w:t>IH VEĆIH IZMJENA</w:t>
      </w:r>
      <w:r w:rsidR="00C51B00" w:rsidRPr="00ED4C45">
        <w:rPr>
          <w:rFonts w:ascii="Arial" w:hAnsi="Arial" w:cs="Arial"/>
          <w:b/>
        </w:rPr>
        <w:t xml:space="preserve"> </w:t>
      </w:r>
      <w:r w:rsidR="00AB0781">
        <w:rPr>
          <w:rFonts w:ascii="Arial" w:hAnsi="Arial" w:cs="Arial"/>
          <w:b/>
        </w:rPr>
        <w:t xml:space="preserve">I DOPUNA </w:t>
      </w:r>
    </w:p>
    <w:p w:rsidR="00C51B00" w:rsidRDefault="00C51B00" w:rsidP="00C51B00">
      <w:pPr>
        <w:jc w:val="center"/>
        <w:rPr>
          <w:rFonts w:ascii="Arial" w:hAnsi="Arial" w:cs="Arial"/>
          <w:b/>
        </w:rPr>
      </w:pPr>
      <w:r w:rsidRPr="00ED4C45">
        <w:rPr>
          <w:rFonts w:ascii="Arial" w:hAnsi="Arial" w:cs="Arial"/>
          <w:b/>
        </w:rPr>
        <w:t>STUDIJSKO</w:t>
      </w:r>
      <w:r w:rsidR="0054589D">
        <w:rPr>
          <w:rFonts w:ascii="Arial" w:hAnsi="Arial" w:cs="Arial"/>
          <w:b/>
        </w:rPr>
        <w:t>G</w:t>
      </w:r>
      <w:r w:rsidRPr="00ED4C45">
        <w:rPr>
          <w:rFonts w:ascii="Arial" w:hAnsi="Arial" w:cs="Arial"/>
          <w:b/>
        </w:rPr>
        <w:t xml:space="preserve"> PROGRAM</w:t>
      </w:r>
      <w:r w:rsidR="0054589D">
        <w:rPr>
          <w:rFonts w:ascii="Arial" w:hAnsi="Arial" w:cs="Arial"/>
          <w:b/>
        </w:rPr>
        <w:t>A</w:t>
      </w:r>
      <w:r w:rsidR="00AB0781">
        <w:rPr>
          <w:rFonts w:ascii="Arial" w:hAnsi="Arial" w:cs="Arial"/>
          <w:b/>
        </w:rPr>
        <w:t xml:space="preserve"> (OD 20% DO 40%)</w:t>
      </w:r>
      <w:r w:rsidR="00734A82">
        <w:rPr>
          <w:rFonts w:ascii="Arial" w:hAnsi="Arial" w:cs="Arial"/>
          <w:b/>
        </w:rPr>
        <w:t xml:space="preserve"> – IZVJEŠĆE RECENZENTA</w:t>
      </w:r>
    </w:p>
    <w:p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5"/>
        <w:gridCol w:w="2060"/>
      </w:tblGrid>
      <w:tr w:rsidR="0054589D" w:rsidRPr="00FC21C2" w:rsidTr="000F5B28">
        <w:tc>
          <w:tcPr>
            <w:tcW w:w="9186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4589D" w:rsidRPr="009B3E32" w:rsidRDefault="0054589D" w:rsidP="009B3E32">
            <w:pPr>
              <w:pStyle w:val="ListParagraph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AB0781" w:rsidRPr="00FC21C2" w:rsidTr="00AB0781">
        <w:tc>
          <w:tcPr>
            <w:tcW w:w="2792" w:type="dxa"/>
            <w:tcBorders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B0781" w:rsidRPr="00FC21C2" w:rsidRDefault="00AB0781" w:rsidP="00AB0781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0781" w:rsidRPr="00D04E1D" w:rsidRDefault="006E24CF" w:rsidP="006E24C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 xml:space="preserve">Preddiplomski sveučilišni studij Matematika i fizika </w:t>
            </w:r>
          </w:p>
        </w:tc>
      </w:tr>
      <w:tr w:rsidR="0054589D" w:rsidRPr="00FC21C2" w:rsidTr="00AB0781">
        <w:tc>
          <w:tcPr>
            <w:tcW w:w="2792" w:type="dxa"/>
            <w:tcBorders>
              <w:top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4589D" w:rsidRPr="00D04E1D" w:rsidRDefault="006E24CF" w:rsidP="006E24C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 xml:space="preserve">Preddiplomski sveučilišni studij Matematika i fizika; smjer: nastavnički, inženjerski </w:t>
            </w:r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54589D" w:rsidRPr="00D04E1D" w:rsidRDefault="006E24CF" w:rsidP="006E24C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 xml:space="preserve">Sveučilište u Splitu, Prirodoslovno-matematički fakultet </w:t>
            </w:r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734A82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4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:rsidTr="0054589D">
        <w:tc>
          <w:tcPr>
            <w:tcW w:w="2792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4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:rsidTr="0054589D">
        <w:tc>
          <w:tcPr>
            <w:tcW w:w="2792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54589D" w:rsidRPr="00D04E1D" w:rsidRDefault="006E24CF" w:rsidP="006E24C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>sveučilišna prvostupnica (</w:t>
            </w:r>
            <w:proofErr w:type="spellStart"/>
            <w:r w:rsidRPr="00D04E1D">
              <w:rPr>
                <w:rFonts w:ascii="Arial" w:hAnsi="Arial" w:cs="Arial"/>
                <w:sz w:val="20"/>
                <w:szCs w:val="20"/>
              </w:rPr>
              <w:t>baccalaurea</w:t>
            </w:r>
            <w:proofErr w:type="spellEnd"/>
            <w:r w:rsidRPr="00D04E1D">
              <w:rPr>
                <w:rFonts w:ascii="Arial" w:hAnsi="Arial" w:cs="Arial"/>
                <w:sz w:val="20"/>
                <w:szCs w:val="20"/>
              </w:rPr>
              <w:t xml:space="preserve">) / sveučilišni </w:t>
            </w:r>
            <w:proofErr w:type="spellStart"/>
            <w:r w:rsidRPr="00D04E1D">
              <w:rPr>
                <w:rFonts w:ascii="Arial" w:hAnsi="Arial" w:cs="Arial"/>
                <w:sz w:val="20"/>
                <w:szCs w:val="20"/>
              </w:rPr>
              <w:t>prvostupnik</w:t>
            </w:r>
            <w:proofErr w:type="spellEnd"/>
            <w:r w:rsidRPr="00D04E1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04E1D">
              <w:rPr>
                <w:rFonts w:ascii="Arial" w:hAnsi="Arial" w:cs="Arial"/>
                <w:sz w:val="20"/>
                <w:szCs w:val="20"/>
              </w:rPr>
              <w:t>baccalaureus</w:t>
            </w:r>
            <w:proofErr w:type="spellEnd"/>
            <w:r w:rsidRPr="00D04E1D">
              <w:rPr>
                <w:rFonts w:ascii="Arial" w:hAnsi="Arial" w:cs="Arial"/>
                <w:sz w:val="20"/>
                <w:szCs w:val="20"/>
              </w:rPr>
              <w:t xml:space="preserve">) matematike i fizike </w:t>
            </w:r>
          </w:p>
        </w:tc>
      </w:tr>
    </w:tbl>
    <w:p w:rsidR="0054589D" w:rsidRDefault="0054589D" w:rsidP="00704EE6">
      <w:pPr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0"/>
        <w:gridCol w:w="7532"/>
      </w:tblGrid>
      <w:tr w:rsidR="009B3E32" w:rsidTr="00E50A66">
        <w:tc>
          <w:tcPr>
            <w:tcW w:w="9248" w:type="dxa"/>
            <w:gridSpan w:val="2"/>
            <w:shd w:val="clear" w:color="auto" w:fill="66CCFF"/>
          </w:tcPr>
          <w:p w:rsidR="009B3E32" w:rsidRPr="005066C5" w:rsidRDefault="009B3E32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066C5">
              <w:rPr>
                <w:rFonts w:ascii="Arial" w:hAnsi="Arial" w:cs="Arial"/>
                <w:b/>
                <w:sz w:val="20"/>
                <w:szCs w:val="20"/>
              </w:rPr>
              <w:t>OPĆI DIO</w:t>
            </w:r>
          </w:p>
        </w:tc>
      </w:tr>
      <w:tr w:rsidR="009B3E32" w:rsidTr="00E50A66">
        <w:tc>
          <w:tcPr>
            <w:tcW w:w="9248" w:type="dxa"/>
            <w:gridSpan w:val="2"/>
            <w:shd w:val="clear" w:color="auto" w:fill="CCECFF"/>
          </w:tcPr>
          <w:p w:rsidR="009B3E32" w:rsidRPr="00C3655C" w:rsidRDefault="009B3E32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Jesu li razlozi za pokretanje predložen</w:t>
            </w:r>
            <w:r w:rsidR="00AB0781">
              <w:rPr>
                <w:rFonts w:ascii="Arial" w:hAnsi="Arial" w:cs="Arial"/>
                <w:sz w:val="20"/>
                <w:szCs w:val="20"/>
              </w:rPr>
              <w:t>ih izmjena i dopuna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 studijskog programa</w:t>
            </w:r>
            <w:r w:rsidR="00AB0781">
              <w:rPr>
                <w:rFonts w:ascii="Arial" w:hAnsi="Arial" w:cs="Arial"/>
                <w:sz w:val="20"/>
                <w:szCs w:val="20"/>
              </w:rPr>
              <w:t xml:space="preserve"> opravdani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C3655C" w:rsidTr="00E50A66">
        <w:tc>
          <w:tcPr>
            <w:tcW w:w="1488" w:type="dxa"/>
          </w:tcPr>
          <w:p w:rsidR="00C3655C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68972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24C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C3655C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8703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55C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3655C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C3655C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CD7529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Obrazloženje:</w:t>
            </w:r>
          </w:p>
          <w:p w:rsidR="00CD7529" w:rsidRPr="00C3655C" w:rsidRDefault="00CD7529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Navedenim izmjenama se nastoji povećati zainteresiranost učenika za navedene preddiplomske studije te u konačnici ostvariti uvjete za </w:t>
            </w:r>
            <w:r>
              <w:rPr>
                <w:rFonts w:ascii="Calibri" w:hAnsi="Calibri" w:cs="Calibri"/>
                <w:sz w:val="22"/>
                <w:szCs w:val="22"/>
              </w:rPr>
              <w:t>pokretanje diplomskog studija Matematika i fizika, smjer inženjerski.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Spada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sadržaj studijskog programa unutar navedenoga znanstvenog/umjetničkog područja?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34192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752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20139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CD7529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Izmjene i dopune neće niti na koji način </w:t>
            </w:r>
            <w:r w:rsidR="00854C07">
              <w:rPr>
                <w:rFonts w:ascii="Arial" w:hAnsi="Arial" w:cs="Arial"/>
                <w:sz w:val="20"/>
                <w:szCs w:val="20"/>
              </w:rPr>
              <w:t>utjecati na</w:t>
            </w:r>
            <w:r>
              <w:rPr>
                <w:rFonts w:ascii="Arial" w:hAnsi="Arial" w:cs="Arial"/>
                <w:sz w:val="20"/>
                <w:szCs w:val="20"/>
              </w:rPr>
              <w:t xml:space="preserve"> osnovne postavke preddiplomskog studija matematike i fizike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svrhovit s obzirom na potrebe tržišta rada?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228537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752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19900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CD7529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Potražnja za nastavnicima fizike u osnovnim i srednjim školama je takva da je neupitna potreba za ovakvim nastavničkim preddiplomskim studijem. Izazovima novog vremena jasna je da potreba za inženjerskim kadrom u STEM području pa tako i za </w:t>
            </w:r>
            <w:r w:rsidR="009F1856">
              <w:rPr>
                <w:rFonts w:ascii="Arial" w:hAnsi="Arial" w:cs="Arial"/>
                <w:sz w:val="20"/>
                <w:szCs w:val="20"/>
              </w:rPr>
              <w:t>inženjere fizike.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usporediv s programima zemalja EU-a?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3425938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85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49100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9F185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Koncepti kolegija u dosadašnjem preddiplomskom studiju matematike i fizike su zasnovani na standardnim pristupima poučavanja koji se već godinama njeguju posvuda. Izmjene i dopune koje se navode u ovom dokumentu se ne odnose na koncepcije spomenutih kolegija (diferencijalni i integralni račun, linearna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algebra,…) nego na prilagodbu </w:t>
            </w:r>
            <w:r w:rsidR="000F530F">
              <w:rPr>
                <w:rFonts w:ascii="Arial" w:hAnsi="Arial" w:cs="Arial"/>
                <w:sz w:val="20"/>
                <w:szCs w:val="20"/>
              </w:rPr>
              <w:t>sadržaja današnjim srednjoškolcima i povećanju satnice.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lastRenderedPageBreak/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usporediv s programima u RH?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76097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30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09523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0F530F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 prethodnog odgovora je jasno da su slični preddiplomski studiji u Hrvatskoj (</w:t>
            </w:r>
            <w:r w:rsidR="00854C07">
              <w:rPr>
                <w:rFonts w:ascii="Arial" w:hAnsi="Arial" w:cs="Arial"/>
                <w:sz w:val="20"/>
                <w:szCs w:val="20"/>
              </w:rPr>
              <w:t>Sveučilište u Zagrebu, PMF MO</w:t>
            </w:r>
            <w:r w:rsidR="00D04E1D">
              <w:rPr>
                <w:rFonts w:ascii="Arial" w:hAnsi="Arial" w:cs="Arial"/>
                <w:sz w:val="20"/>
                <w:szCs w:val="20"/>
              </w:rPr>
              <w:t>; Sveučilište u Rijeci, Odjel za fiziku</w:t>
            </w:r>
            <w:r>
              <w:rPr>
                <w:rFonts w:ascii="Arial" w:hAnsi="Arial" w:cs="Arial"/>
                <w:sz w:val="20"/>
                <w:szCs w:val="20"/>
              </w:rPr>
              <w:t>) zasnovani na istim već spomenutim svjetskim standardima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otvoren prema mobilnosti studenata (horizontalnoj, vertikalnoj u RH i međunarodnoj)?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910545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30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1756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0F530F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Jednako kao i dosadašnji.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Postoji li mogućnost nastavka školovanja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 završetkom izmijenjenog i dopunjenog studijskog programa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5818384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30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788343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D04E1D" w:rsidRPr="00D04E1D" w:rsidRDefault="00D04E1D" w:rsidP="00D04E1D">
            <w:pPr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 xml:space="preserve">Vertikala na Sveučilištu u Splitu je: </w:t>
            </w:r>
          </w:p>
          <w:p w:rsidR="00D04E1D" w:rsidRPr="00D04E1D" w:rsidRDefault="00D04E1D" w:rsidP="00D04E1D">
            <w:pPr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>- diplomski Mat-</w:t>
            </w:r>
            <w:proofErr w:type="spellStart"/>
            <w:r w:rsidRPr="00D04E1D">
              <w:rPr>
                <w:rFonts w:ascii="Arial" w:hAnsi="Arial" w:cs="Arial"/>
                <w:sz w:val="20"/>
                <w:szCs w:val="20"/>
              </w:rPr>
              <w:t>Fiz</w:t>
            </w:r>
            <w:proofErr w:type="spellEnd"/>
            <w:r w:rsidRPr="00D04E1D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D04E1D" w:rsidRPr="00D04E1D" w:rsidRDefault="00D04E1D" w:rsidP="00D04E1D">
            <w:pPr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>- diplomski Mat,</w:t>
            </w:r>
          </w:p>
          <w:p w:rsidR="00D04E1D" w:rsidRPr="00D04E1D" w:rsidRDefault="00D04E1D" w:rsidP="00D04E1D">
            <w:pPr>
              <w:rPr>
                <w:rFonts w:ascii="Arial" w:hAnsi="Arial" w:cs="Arial"/>
                <w:sz w:val="20"/>
                <w:szCs w:val="20"/>
              </w:rPr>
            </w:pPr>
            <w:r w:rsidRPr="00D04E1D">
              <w:rPr>
                <w:rFonts w:ascii="Arial" w:hAnsi="Arial" w:cs="Arial"/>
                <w:sz w:val="20"/>
                <w:szCs w:val="20"/>
              </w:rPr>
              <w:t xml:space="preserve">- diplomski </w:t>
            </w:r>
            <w:proofErr w:type="spellStart"/>
            <w:r w:rsidRPr="00D04E1D">
              <w:rPr>
                <w:rFonts w:ascii="Arial" w:hAnsi="Arial" w:cs="Arial"/>
                <w:sz w:val="20"/>
                <w:szCs w:val="20"/>
              </w:rPr>
              <w:t>Fiz</w:t>
            </w:r>
            <w:proofErr w:type="spellEnd"/>
            <w:r w:rsidRPr="00D04E1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04E1D" w:rsidRPr="003E0FD7" w:rsidRDefault="00D04E1D" w:rsidP="00D04E1D">
            <w:pPr>
              <w:rPr>
                <w:rFonts w:ascii="Arial" w:hAnsi="Arial" w:cs="Arial"/>
                <w:sz w:val="20"/>
                <w:szCs w:val="20"/>
              </w:rPr>
            </w:pPr>
            <w:r w:rsidRPr="003E0FD7">
              <w:rPr>
                <w:rFonts w:ascii="Arial" w:hAnsi="Arial" w:cs="Arial"/>
                <w:sz w:val="20"/>
                <w:szCs w:val="20"/>
              </w:rPr>
              <w:t xml:space="preserve">Važno je istaknuti da će </w:t>
            </w:r>
            <w:r w:rsidR="003E0FD7" w:rsidRPr="003E0FD7">
              <w:rPr>
                <w:rFonts w:ascii="Arial" w:hAnsi="Arial" w:cs="Arial"/>
                <w:sz w:val="20"/>
                <w:szCs w:val="20"/>
              </w:rPr>
              <w:t xml:space="preserve">najvjerojatnije od akademske godine 2023/24. početi izvoditi i diplomski </w:t>
            </w:r>
            <w:r w:rsidRPr="003E0FD7">
              <w:rPr>
                <w:rFonts w:ascii="Arial" w:hAnsi="Arial" w:cs="Arial"/>
                <w:sz w:val="20"/>
                <w:szCs w:val="20"/>
              </w:rPr>
              <w:t>Mat-</w:t>
            </w:r>
            <w:proofErr w:type="spellStart"/>
            <w:r w:rsidRPr="003E0FD7">
              <w:rPr>
                <w:rFonts w:ascii="Arial" w:hAnsi="Arial" w:cs="Arial"/>
                <w:sz w:val="20"/>
                <w:szCs w:val="20"/>
              </w:rPr>
              <w:t>Fiz</w:t>
            </w:r>
            <w:proofErr w:type="spellEnd"/>
            <w:r w:rsidRPr="003E0FD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0FD7" w:rsidRPr="003E0FD7">
              <w:rPr>
                <w:rFonts w:ascii="Arial" w:hAnsi="Arial" w:cs="Arial"/>
                <w:sz w:val="20"/>
                <w:szCs w:val="20"/>
              </w:rPr>
              <w:t xml:space="preserve">koji će biti </w:t>
            </w:r>
            <w:r w:rsidRPr="003E0FD7">
              <w:rPr>
                <w:rFonts w:ascii="Arial" w:hAnsi="Arial" w:cs="Arial"/>
                <w:sz w:val="20"/>
                <w:szCs w:val="20"/>
              </w:rPr>
              <w:t xml:space="preserve">zapravo primarna vertikala za taj </w:t>
            </w:r>
            <w:r w:rsidR="003E0FD7" w:rsidRPr="003E0FD7">
              <w:rPr>
                <w:rFonts w:ascii="Arial" w:hAnsi="Arial" w:cs="Arial"/>
                <w:sz w:val="20"/>
                <w:szCs w:val="20"/>
              </w:rPr>
              <w:t xml:space="preserve">preddiplomski </w:t>
            </w:r>
            <w:r w:rsidRPr="003E0FD7">
              <w:rPr>
                <w:rFonts w:ascii="Arial" w:hAnsi="Arial" w:cs="Arial"/>
                <w:sz w:val="20"/>
                <w:szCs w:val="20"/>
              </w:rPr>
              <w:t>studij.</w:t>
            </w:r>
            <w:r w:rsidR="003E0FD7">
              <w:rPr>
                <w:rFonts w:ascii="Arial" w:hAnsi="Arial" w:cs="Arial"/>
                <w:sz w:val="20"/>
                <w:szCs w:val="20"/>
              </w:rPr>
              <w:t xml:space="preserve"> Naravno svi studiji sličnog profila u svijetu su također potencijalno prirodna vertikala za nastavak obrazovanja studenata spomenutog preddiplomskog studija.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Jesu li ishodi učenja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 izmijenjenog i dopunjenog programa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 utvrđeni u skladu sa zahtjevima tržišta rada i strukovnih udruženja te općim društvenim potrebama?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036146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16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9695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BA516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Navedene izmjene i dopune su osmišljene tako da povećaju zainteresiranost mladih za matematiku i fiziku i na taj način se može očekivati veći broj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prvostupnika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 tog područja. Budući da postoji veliki manjak tog kadra na tržištu rada pa je time neupitno da se radi o inicijativi koja u skladu s opće društvenim potrebama. </w:t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u izvođenju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studijskog programa predviđena suradnja sa znanstvenim institutima, gospodarstvom i javnim sektorom?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824114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16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983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BA516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Jedan od najvažnijih ciljeva ovih izmjena i dopuna ide u smjeru ostvarenja diplomskog studija matematike i fizike</w:t>
            </w:r>
            <w:r w:rsidR="00D20C13">
              <w:rPr>
                <w:rFonts w:ascii="Arial" w:hAnsi="Arial" w:cs="Arial"/>
                <w:sz w:val="20"/>
                <w:szCs w:val="20"/>
              </w:rPr>
              <w:t>, smjer inženjerski. Studenti koji će završiti taj diplomski studij će biti kandidati za zapošljavanje u znanstvenim institutima i za rad u gospodarstvu.</w:t>
            </w:r>
          </w:p>
        </w:tc>
      </w:tr>
    </w:tbl>
    <w:p w:rsidR="00704EE6" w:rsidRDefault="00704EE6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1"/>
        <w:gridCol w:w="7531"/>
      </w:tblGrid>
      <w:tr w:rsidR="00E50A66" w:rsidTr="00212D62">
        <w:tc>
          <w:tcPr>
            <w:tcW w:w="9248" w:type="dxa"/>
            <w:gridSpan w:val="2"/>
            <w:shd w:val="clear" w:color="auto" w:fill="66CCFF"/>
          </w:tcPr>
          <w:p w:rsidR="00E50A66" w:rsidRPr="005066C5" w:rsidRDefault="00E50A66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STUDIJSKOG PROGRAMA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Jesu li ishodi učenja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programa </w:t>
            </w:r>
            <w:r>
              <w:rPr>
                <w:rFonts w:ascii="Arial" w:hAnsi="Arial" w:cs="Arial"/>
                <w:sz w:val="20"/>
                <w:szCs w:val="20"/>
              </w:rPr>
              <w:t>na razini studijskog programa i na razini predmeta jasno napisani i provedivi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2072177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C13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210332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D20C13" w:rsidP="00854C07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Apsolutno da. </w:t>
            </w:r>
            <w:r>
              <w:rPr>
                <w:rFonts w:ascii="Calibri" w:hAnsi="Calibri" w:cs="Calibri"/>
                <w:sz w:val="22"/>
                <w:szCs w:val="22"/>
              </w:rPr>
              <w:t>Naglasak ovih izmjena je na</w:t>
            </w:r>
            <w:r w:rsidR="00854C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dodatnom relaksiranju sadržaja i povećanju satnice ključnih uvodnih kolegija uz zadržavanje istog opsega gradiva.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Odgovaraju li ishodi učenja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studijskog programa </w:t>
            </w:r>
            <w:r>
              <w:rPr>
                <w:rFonts w:ascii="Arial" w:hAnsi="Arial" w:cs="Arial"/>
                <w:sz w:val="20"/>
                <w:szCs w:val="20"/>
              </w:rPr>
              <w:t>stjecanju kompetencija potrebnih za odgovarajuću razinu studija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23315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C13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82535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D20C13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 odgovora </w:t>
            </w:r>
            <w:r w:rsidR="00854C07">
              <w:rPr>
                <w:rFonts w:ascii="Arial" w:hAnsi="Arial" w:cs="Arial"/>
                <w:sz w:val="20"/>
                <w:szCs w:val="20"/>
              </w:rPr>
              <w:t xml:space="preserve">na prethodno pitanje </w:t>
            </w:r>
            <w:r>
              <w:rPr>
                <w:rFonts w:ascii="Arial" w:hAnsi="Arial" w:cs="Arial"/>
                <w:sz w:val="20"/>
                <w:szCs w:val="20"/>
              </w:rPr>
              <w:t xml:space="preserve">jasno je da se može očekivati povećanje nivoa kompetencija i vještina 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Stječu li se završetkom </w:t>
            </w:r>
            <w:r w:rsidR="008670A6">
              <w:rPr>
                <w:rFonts w:ascii="Arial" w:hAnsi="Arial" w:cs="Arial"/>
                <w:sz w:val="20"/>
                <w:szCs w:val="20"/>
              </w:rPr>
              <w:t>izmijenjenog i dopunjenog studijskog programa</w:t>
            </w:r>
            <w:r>
              <w:rPr>
                <w:rFonts w:ascii="Arial" w:hAnsi="Arial" w:cs="Arial"/>
                <w:sz w:val="20"/>
                <w:szCs w:val="20"/>
              </w:rPr>
              <w:t xml:space="preserve"> kompetencije koje jamče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zapošljivost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nastavak studija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273604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C13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7898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D20C13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Naše školstvo vapi za nastavnicima matematike i fizike tako da tu nema spora oko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zapošljivosti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istih. Što se tiče inženjera oni su također nužnost tehnološkom razvoju Hrva</w:t>
            </w:r>
            <w:r w:rsidR="00ED5D20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ske u budućnosti. No može se reći i više, bez STEM inženjera s posebnim naglaskom na S(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</w:t>
            </w:r>
            <w:r w:rsidR="00ED5D20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i M(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nema Hrvatskoj </w:t>
            </w:r>
            <w:r w:rsidR="00854C07">
              <w:rPr>
                <w:rFonts w:ascii="Arial" w:hAnsi="Arial" w:cs="Arial"/>
                <w:sz w:val="20"/>
                <w:szCs w:val="20"/>
              </w:rPr>
              <w:t xml:space="preserve">stvarnog tehnološkog </w:t>
            </w:r>
            <w:r>
              <w:rPr>
                <w:rFonts w:ascii="Arial" w:hAnsi="Arial" w:cs="Arial"/>
                <w:sz w:val="20"/>
                <w:szCs w:val="20"/>
              </w:rPr>
              <w:t>napretka</w:t>
            </w:r>
            <w:r w:rsidR="00ED5D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</w:t>
            </w:r>
            <w:r w:rsidR="008670A6">
              <w:rPr>
                <w:rFonts w:ascii="Arial" w:hAnsi="Arial" w:cs="Arial"/>
                <w:sz w:val="20"/>
                <w:szCs w:val="20"/>
              </w:rPr>
              <w:t>su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izmijenjene i dopune studijskog programa </w:t>
            </w:r>
            <w:r>
              <w:rPr>
                <w:rFonts w:ascii="Arial" w:hAnsi="Arial" w:cs="Arial"/>
                <w:sz w:val="20"/>
                <w:szCs w:val="20"/>
              </w:rPr>
              <w:t>u cjelini dobro osmišljen</w:t>
            </w:r>
            <w:r w:rsidR="008670A6">
              <w:rPr>
                <w:rFonts w:ascii="Arial" w:hAnsi="Arial" w:cs="Arial"/>
                <w:sz w:val="20"/>
                <w:szCs w:val="20"/>
              </w:rPr>
              <w:t>e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154551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D20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4482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D5D20" w:rsidRPr="00C3655C" w:rsidRDefault="00ED5D20" w:rsidP="00ED5D20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Iskustvo izvođenja temeljnih kolegija na koje se odnosi većina izmjena i dopuna je pokazalo nedostatak sati (poglavito vježbi) za uspješno obrađivanje predviđenog gradiva. Izmjenama će se izvođačima ostaviti više vremena za iskorake u provođenje nastave kako bi ostvarili podizanje kvalitete iste.</w:t>
            </w:r>
          </w:p>
          <w:p w:rsidR="006A5E61" w:rsidRPr="00C3655C" w:rsidRDefault="006A5E61" w:rsidP="00ED5D20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</w:t>
            </w:r>
            <w:r>
              <w:rPr>
                <w:rFonts w:ascii="Arial" w:hAnsi="Arial" w:cs="Arial"/>
                <w:sz w:val="20"/>
                <w:szCs w:val="20"/>
              </w:rPr>
              <w:t xml:space="preserve">su 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li </w:t>
            </w:r>
            <w:r>
              <w:rPr>
                <w:rFonts w:ascii="Arial" w:hAnsi="Arial" w:cs="Arial"/>
                <w:sz w:val="20"/>
                <w:szCs w:val="20"/>
              </w:rPr>
              <w:t xml:space="preserve">nastavne metode (vrste izvođenja nastave)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studijskog programa </w:t>
            </w:r>
            <w:r>
              <w:rPr>
                <w:rFonts w:ascii="Arial" w:hAnsi="Arial" w:cs="Arial"/>
                <w:sz w:val="20"/>
                <w:szCs w:val="20"/>
              </w:rPr>
              <w:t>dobro osmišljene i primjerene studijskom programu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4438156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D20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538280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ED5D20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Molim pogledati prethodni odgovor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Omogućavaju li predviđene studentske obveze postizanje zadanih ishoda učenja</w:t>
            </w:r>
            <w:r w:rsidR="00E50A66"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2268025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D20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65135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ED5D20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Podizanje atraktivnosti spomenutog studija je nemoguće bez realnog postavljanja ishoda učenja. Spomenuto povećanje satnice je ključni parametar u podizanju prolaznosti kolegija na prvoj godini. Važno je istaći da </w:t>
            </w:r>
            <w:r w:rsidR="006562BF">
              <w:rPr>
                <w:rFonts w:ascii="Arial" w:hAnsi="Arial" w:cs="Arial"/>
                <w:sz w:val="20"/>
                <w:szCs w:val="20"/>
              </w:rPr>
              <w:t xml:space="preserve">se </w:t>
            </w:r>
            <w:r>
              <w:rPr>
                <w:rFonts w:ascii="Arial" w:hAnsi="Arial" w:cs="Arial"/>
                <w:sz w:val="20"/>
                <w:szCs w:val="20"/>
              </w:rPr>
              <w:t xml:space="preserve">upravo najveći broj odustajanja od studija događa tijekom prve </w:t>
            </w:r>
            <w:r w:rsidR="006562BF">
              <w:rPr>
                <w:rFonts w:ascii="Arial" w:hAnsi="Arial" w:cs="Arial"/>
                <w:sz w:val="20"/>
                <w:szCs w:val="20"/>
              </w:rPr>
              <w:t>godine studiranja.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Odgovara li broj ECTS bodova pojedinih predmeta opsegu gradiva i navedenim satima nastave</w:t>
            </w:r>
            <w:r w:rsidR="00E50A66" w:rsidRPr="00C3655C"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t xml:space="preserve"> Navesti premete za koje ne odgovara.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4957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62B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7236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6562BF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Korekcije su adekvatno usklađene s promjenom satnice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Jesu li </w:t>
            </w:r>
            <w:r w:rsidR="00F84A04">
              <w:rPr>
                <w:rFonts w:ascii="Arial" w:hAnsi="Arial" w:cs="Arial"/>
                <w:sz w:val="20"/>
                <w:szCs w:val="20"/>
              </w:rPr>
              <w:t xml:space="preserve">predmeti/moduli međusobno povezani, odnosno postoji li logička poveznica u preduvjetima i slijedu predmeta? 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265653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62BF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754579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6562BF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Poučavanje matematike i fizike je zasnovano na građenju kuće ciglu po ciglu bez preskakanja dijelova gradiva. To pravilo je bilo osigurano u prethodnom izvedbenom planu nastave pa je i nakon ovih izmjena i dopuna u potpunosti očuvano.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Navedite moguće primjedbe na opis pojedinog predmeta (ishode učenja, sadržaj, literaturu ...)</w:t>
            </w:r>
            <w:r w:rsidR="001119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84A04" w:rsidTr="00C5088B">
        <w:tc>
          <w:tcPr>
            <w:tcW w:w="9248" w:type="dxa"/>
            <w:gridSpan w:val="2"/>
          </w:tcPr>
          <w:p w:rsidR="00C21961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 w:rsidR="006A5E6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C21961" w:rsidRPr="00C3655C" w:rsidRDefault="006562BF" w:rsidP="00C21961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Svakako bih predložio osuvremenjivane literature. </w:t>
            </w:r>
            <w:r w:rsidR="00C21961">
              <w:rPr>
                <w:rFonts w:ascii="Arial" w:hAnsi="Arial" w:cs="Arial"/>
                <w:sz w:val="20"/>
                <w:szCs w:val="20"/>
              </w:rPr>
              <w:t xml:space="preserve">Možda treba razmotriti seriju knjiga </w:t>
            </w:r>
            <w:proofErr w:type="spellStart"/>
            <w:r w:rsidR="00C21961" w:rsidRPr="00C21961">
              <w:rPr>
                <w:rFonts w:ascii="Arial" w:hAnsi="Arial" w:cs="Arial"/>
                <w:sz w:val="20"/>
                <w:szCs w:val="20"/>
              </w:rPr>
              <w:t>Serge</w:t>
            </w:r>
            <w:proofErr w:type="spellEnd"/>
            <w:r w:rsidR="00C21961" w:rsidRPr="00C21961">
              <w:rPr>
                <w:rFonts w:ascii="Arial" w:hAnsi="Arial" w:cs="Arial"/>
                <w:sz w:val="20"/>
                <w:szCs w:val="20"/>
              </w:rPr>
              <w:t xml:space="preserve"> Lang</w:t>
            </w:r>
            <w:r w:rsidR="00C21961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Introduction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to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Linear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Algebra</w:t>
            </w:r>
            <w:r w:rsidR="00C21961">
              <w:rPr>
                <w:rFonts w:ascii="Arial" w:hAnsi="Arial" w:cs="Arial"/>
                <w:sz w:val="20"/>
                <w:szCs w:val="20"/>
              </w:rPr>
              <w:t xml:space="preserve">; S. Lang: </w:t>
            </w:r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A First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Course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Calculus</w:t>
            </w:r>
            <w:proofErr w:type="spellEnd"/>
            <w:r w:rsidR="00C21961">
              <w:rPr>
                <w:rFonts w:ascii="Arial" w:hAnsi="Arial" w:cs="Arial"/>
                <w:sz w:val="20"/>
                <w:szCs w:val="20"/>
              </w:rPr>
              <w:t xml:space="preserve">; S. Lang: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Calculus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Several</w:t>
            </w:r>
            <w:proofErr w:type="spellEnd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C21961" w:rsidRPr="00C21961">
              <w:rPr>
                <w:rFonts w:ascii="Arial" w:hAnsi="Arial" w:cs="Arial"/>
                <w:i/>
                <w:sz w:val="20"/>
                <w:szCs w:val="20"/>
              </w:rPr>
              <w:t>Variables</w:t>
            </w:r>
            <w:proofErr w:type="spellEnd"/>
            <w:r w:rsidR="00C2196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21961" w:rsidRPr="00C21961">
              <w:rPr>
                <w:rFonts w:ascii="Arial" w:hAnsi="Arial" w:cs="Arial"/>
                <w:sz w:val="20"/>
                <w:szCs w:val="20"/>
              </w:rPr>
              <w:t>Springer</w:t>
            </w:r>
            <w:proofErr w:type="spellEnd"/>
            <w:r w:rsidR="00C21961">
              <w:rPr>
                <w:rFonts w:ascii="Arial" w:hAnsi="Arial" w:cs="Arial"/>
                <w:sz w:val="20"/>
                <w:szCs w:val="20"/>
              </w:rPr>
              <w:t>) kao pomoć nastavnici o ostvarivanju ozbiljnog zaokreta u pristupu poučavanju osnovne dvije vertikale matematike na fakultetima.</w:t>
            </w:r>
          </w:p>
        </w:tc>
      </w:tr>
      <w:tr w:rsidR="00F84A04" w:rsidTr="00F84A04">
        <w:tc>
          <w:tcPr>
            <w:tcW w:w="9248" w:type="dxa"/>
            <w:gridSpan w:val="2"/>
            <w:shd w:val="clear" w:color="auto" w:fill="CCECFF"/>
          </w:tcPr>
          <w:p w:rsidR="00F84A04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Navedite moguće primjedbe na kompetencije nastavnika na pojedinim</w:t>
            </w:r>
            <w:r w:rsidR="00111910">
              <w:rPr>
                <w:rFonts w:ascii="Arial" w:hAnsi="Arial" w:cs="Arial"/>
                <w:sz w:val="20"/>
                <w:szCs w:val="20"/>
              </w:rPr>
              <w:t xml:space="preserve"> predmetima.</w:t>
            </w:r>
          </w:p>
        </w:tc>
      </w:tr>
      <w:tr w:rsidR="00F84A04" w:rsidTr="00C5088B">
        <w:tc>
          <w:tcPr>
            <w:tcW w:w="9248" w:type="dxa"/>
            <w:gridSpan w:val="2"/>
          </w:tcPr>
          <w:p w:rsidR="00F84A04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0" w:name="Teks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:rsidR="009B3E32" w:rsidRDefault="009B3E32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1"/>
        <w:gridCol w:w="7531"/>
      </w:tblGrid>
      <w:tr w:rsidR="00107188" w:rsidTr="00212D62">
        <w:tc>
          <w:tcPr>
            <w:tcW w:w="9248" w:type="dxa"/>
            <w:gridSpan w:val="2"/>
            <w:shd w:val="clear" w:color="auto" w:fill="66CCFF"/>
          </w:tcPr>
          <w:p w:rsidR="00107188" w:rsidRPr="005066C5" w:rsidRDefault="00107188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KADROVSKI I PROSTORNI UVJETI IZVOĐENJA STUDIJSKOG PROGRAMA</w:t>
            </w:r>
          </w:p>
        </w:tc>
      </w:tr>
      <w:tr w:rsidR="00107188" w:rsidTr="00212D62">
        <w:tc>
          <w:tcPr>
            <w:tcW w:w="9248" w:type="dxa"/>
            <w:gridSpan w:val="2"/>
            <w:shd w:val="clear" w:color="auto" w:fill="CCECFF"/>
          </w:tcPr>
          <w:p w:rsidR="00107188" w:rsidRPr="00C3655C" w:rsidRDefault="00107188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Ima li predloženo nastavno i znanstveno osoblje odgovarajuće kompetencije za izvođenje studijskog programa?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448030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96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715402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EB251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 skladu sa Zakonom. Dobar odabir za Elementarnu matematiku i Linearnu algebru prema znanstvenom interesu predloženih nastavnika.</w:t>
            </w:r>
          </w:p>
        </w:tc>
      </w:tr>
      <w:tr w:rsidR="00107188" w:rsidTr="00212D62">
        <w:tc>
          <w:tcPr>
            <w:tcW w:w="9248" w:type="dxa"/>
            <w:gridSpan w:val="2"/>
            <w:shd w:val="clear" w:color="auto" w:fill="CCECFF"/>
          </w:tcPr>
          <w:p w:rsidR="00107188" w:rsidRPr="00C3655C" w:rsidRDefault="00AE0417" w:rsidP="00AE0417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Jesu</w:t>
            </w:r>
            <w:r w:rsidR="00107188">
              <w:rPr>
                <w:rFonts w:ascii="Arial" w:hAnsi="Arial" w:cs="Arial"/>
                <w:sz w:val="20"/>
                <w:szCs w:val="20"/>
              </w:rPr>
              <w:t xml:space="preserve"> li prostorni i materijalni uvjeti </w:t>
            </w:r>
            <w:r>
              <w:rPr>
                <w:rFonts w:ascii="Arial" w:hAnsi="Arial" w:cs="Arial"/>
                <w:sz w:val="20"/>
                <w:szCs w:val="20"/>
              </w:rPr>
              <w:t>zadovoljavajući</w:t>
            </w:r>
            <w:r w:rsidR="00107188">
              <w:rPr>
                <w:rFonts w:ascii="Arial" w:hAnsi="Arial" w:cs="Arial"/>
                <w:sz w:val="20"/>
                <w:szCs w:val="20"/>
              </w:rPr>
              <w:t xml:space="preserve"> za izvođenje studijskog programa</w:t>
            </w:r>
            <w:r w:rsidR="00107188"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2025845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961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87407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EB251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zgrada PMF-a je odlično opremljena</w:t>
            </w:r>
            <w:r w:rsidR="006A5E61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7188" w:rsidTr="00212D62">
        <w:tc>
          <w:tcPr>
            <w:tcW w:w="9248" w:type="dxa"/>
            <w:gridSpan w:val="2"/>
            <w:shd w:val="clear" w:color="auto" w:fill="CCECFF"/>
          </w:tcPr>
          <w:p w:rsidR="00107188" w:rsidRPr="00C3655C" w:rsidRDefault="00107188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obzirom na osoblje, prostor i opremu je li broj studenata primjeren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316770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251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1746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5E61" w:rsidRPr="00C3655C" w:rsidRDefault="00EB251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Nova zgrada PMF-a je građena prema projekcijama za broj studenata.</w:t>
            </w:r>
          </w:p>
        </w:tc>
      </w:tr>
    </w:tbl>
    <w:p w:rsidR="00107188" w:rsidRDefault="00107188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107188" w:rsidRPr="00107188" w:rsidTr="00212D62">
        <w:tc>
          <w:tcPr>
            <w:tcW w:w="9248" w:type="dxa"/>
            <w:shd w:val="clear" w:color="auto" w:fill="66CCFF"/>
          </w:tcPr>
          <w:p w:rsidR="00107188" w:rsidRPr="00107188" w:rsidRDefault="00107188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07188">
              <w:rPr>
                <w:rFonts w:ascii="Arial" w:hAnsi="Arial" w:cs="Arial"/>
                <w:b/>
                <w:sz w:val="20"/>
                <w:szCs w:val="20"/>
              </w:rPr>
              <w:t>ZAKLJUČNA PREPORUKA</w:t>
            </w:r>
          </w:p>
        </w:tc>
      </w:tr>
      <w:tr w:rsidR="00107188" w:rsidRPr="00107188" w:rsidTr="00212D62">
        <w:tc>
          <w:tcPr>
            <w:tcW w:w="9248" w:type="dxa"/>
            <w:shd w:val="clear" w:color="auto" w:fill="CCECFF"/>
          </w:tcPr>
          <w:p w:rsidR="00107188" w:rsidRPr="00107188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FD7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8670A6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 xml:space="preserve">Prihvatiti predložene izmjene i dopune </w:t>
            </w:r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670A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670A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107188" w:rsidRPr="00107188" w:rsidTr="00107188">
        <w:tc>
          <w:tcPr>
            <w:tcW w:w="9248" w:type="dxa"/>
            <w:shd w:val="clear" w:color="auto" w:fill="CCECFF"/>
          </w:tcPr>
          <w:p w:rsidR="00107188" w:rsidRPr="00107188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042170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FD7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 xml:space="preserve">Prihvatiti 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predložene izmjene i dopune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 </w:t>
            </w:r>
            <w:r w:rsid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uz manje 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dorade</w:t>
            </w:r>
          </w:p>
        </w:tc>
      </w:tr>
      <w:tr w:rsidR="00107188" w:rsidRPr="00107188" w:rsidTr="00863F6A">
        <w:tc>
          <w:tcPr>
            <w:tcW w:w="9248" w:type="dxa"/>
          </w:tcPr>
          <w:p w:rsidR="00107188" w:rsidRDefault="00107188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Tražene manje izmjene:</w:t>
            </w:r>
          </w:p>
          <w:p w:rsidR="00107188" w:rsidRPr="00107188" w:rsidRDefault="003E0FD7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7188" w:rsidRPr="00107188" w:rsidTr="00212D62">
        <w:tc>
          <w:tcPr>
            <w:tcW w:w="9248" w:type="dxa"/>
            <w:shd w:val="clear" w:color="auto" w:fill="CCECFF"/>
          </w:tcPr>
          <w:p w:rsidR="00107188" w:rsidRPr="00107188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11571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88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 xml:space="preserve">Prihvatiti 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predložene izmjene i dopune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uz veću doradu</w:t>
            </w:r>
          </w:p>
        </w:tc>
      </w:tr>
      <w:tr w:rsidR="00DC483E" w:rsidRPr="00107188" w:rsidTr="00ED1A55">
        <w:tc>
          <w:tcPr>
            <w:tcW w:w="9248" w:type="dxa"/>
          </w:tcPr>
          <w:p w:rsidR="00DC483E" w:rsidRDefault="00DC483E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Tražene </w:t>
            </w:r>
            <w:r w:rsidR="006A5E61">
              <w:rPr>
                <w:rFonts w:ascii="Arial" w:hAnsi="Arial" w:cs="Arial"/>
                <w:sz w:val="20"/>
                <w:szCs w:val="20"/>
              </w:rPr>
              <w:t>veće</w:t>
            </w:r>
            <w:r>
              <w:rPr>
                <w:rFonts w:ascii="Arial" w:hAnsi="Arial" w:cs="Arial"/>
                <w:sz w:val="20"/>
                <w:szCs w:val="20"/>
              </w:rPr>
              <w:t xml:space="preserve"> izmjene:</w:t>
            </w:r>
          </w:p>
          <w:p w:rsidR="00DC483E" w:rsidRPr="00107188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DC483E" w:rsidRPr="00107188" w:rsidTr="00F3003A">
        <w:tc>
          <w:tcPr>
            <w:tcW w:w="9248" w:type="dxa"/>
            <w:shd w:val="clear" w:color="auto" w:fill="CCECFF"/>
          </w:tcPr>
          <w:p w:rsidR="00DC483E" w:rsidRPr="00107188" w:rsidRDefault="00B84ECD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20588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83E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DC483E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DC483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Odbiti</w:t>
            </w:r>
            <w:r w:rsidR="00DC483E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predložen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 izmjene i dopune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DC483E" w:rsidRPr="00107188" w:rsidTr="00DC483E">
        <w:trPr>
          <w:trHeight w:val="57"/>
        </w:trPr>
        <w:tc>
          <w:tcPr>
            <w:tcW w:w="9248" w:type="dxa"/>
          </w:tcPr>
          <w:p w:rsidR="00DC483E" w:rsidRDefault="00DC483E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Dodatno obrazloženje:</w:t>
            </w:r>
          </w:p>
          <w:p w:rsidR="00DC483E" w:rsidRPr="00107188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</w:tbl>
    <w:p w:rsidR="00107188" w:rsidRDefault="00107188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6287"/>
      </w:tblGrid>
      <w:tr w:rsidR="00F3003A" w:rsidRPr="00FC21C2" w:rsidTr="00F3003A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3003A" w:rsidRPr="00F3003A" w:rsidRDefault="00F3003A" w:rsidP="00304902">
            <w:p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003A">
              <w:rPr>
                <w:rFonts w:ascii="Arial" w:hAnsi="Arial" w:cs="Arial"/>
                <w:b/>
                <w:sz w:val="20"/>
                <w:szCs w:val="20"/>
              </w:rPr>
              <w:t>RECENZENT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EB2516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Tomislav Šikić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Institucija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EB2516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Zagrebu; FER; Zavod za primijenjenu matematiku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Default="00EB2516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A01FEF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bookmarkStart w:id="3" w:name="_GoBack"/>
            <w:bookmarkEnd w:id="3"/>
            <w:r w:rsidR="00EB2516">
              <w:rPr>
                <w:rFonts w:ascii="Arial" w:hAnsi="Arial" w:cs="Arial"/>
                <w:sz w:val="20"/>
                <w:szCs w:val="20"/>
              </w:rPr>
              <w:t>. ožujka 2022.</w:t>
            </w:r>
          </w:p>
        </w:tc>
      </w:tr>
      <w:tr w:rsidR="00F3003A" w:rsidRPr="00FC21C2" w:rsidTr="00406BA8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30070A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3E0FD7" w:rsidRDefault="00F3003A" w:rsidP="00304902">
            <w:pPr>
              <w:spacing w:before="60" w:after="60"/>
              <w:rPr>
                <w:rFonts w:ascii="Brush Script MT" w:hAnsi="Brush Script MT" w:cs="Calibri"/>
                <w:sz w:val="28"/>
                <w:szCs w:val="28"/>
              </w:rPr>
            </w:pPr>
          </w:p>
        </w:tc>
      </w:tr>
    </w:tbl>
    <w:p w:rsidR="00DC515A" w:rsidRPr="00D2175C" w:rsidRDefault="00DC515A" w:rsidP="003643FD">
      <w:pPr>
        <w:spacing w:before="0"/>
        <w:rPr>
          <w:rFonts w:ascii="Calibri" w:hAnsi="Calibri" w:cs="Calibri"/>
        </w:rPr>
      </w:pPr>
    </w:p>
    <w:sectPr w:rsidR="00DC515A" w:rsidRPr="00D2175C" w:rsidSect="00C51B00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ECD" w:rsidRDefault="00B84ECD">
      <w:r>
        <w:separator/>
      </w:r>
    </w:p>
  </w:endnote>
  <w:endnote w:type="continuationSeparator" w:id="0">
    <w:p w:rsidR="00B84ECD" w:rsidRDefault="00B8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734A82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Pr="00817A34" w:rsidRDefault="00ED5196" w:rsidP="00DC6671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ECD" w:rsidRDefault="00B84ECD">
      <w:r>
        <w:separator/>
      </w:r>
    </w:p>
  </w:footnote>
  <w:footnote w:type="continuationSeparator" w:id="0">
    <w:p w:rsidR="00B84ECD" w:rsidRDefault="00B84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Default="00ED5196" w:rsidP="00F94A5B">
    <w:pPr>
      <w:pStyle w:val="Header"/>
      <w:spacing w:before="0"/>
    </w:pPr>
  </w:p>
  <w:p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54281BEE" wp14:editId="21C45866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47FF9DB" wp14:editId="3CA0EDE5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CB042B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:rsidR="00C51B00" w:rsidRPr="003572E5" w:rsidRDefault="00C51B00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3F"/>
    <w:rsid w:val="000060F2"/>
    <w:rsid w:val="000529FF"/>
    <w:rsid w:val="00060F62"/>
    <w:rsid w:val="00072B32"/>
    <w:rsid w:val="000B3846"/>
    <w:rsid w:val="000D3C8A"/>
    <w:rsid w:val="000D6013"/>
    <w:rsid w:val="000E16D2"/>
    <w:rsid w:val="000E1973"/>
    <w:rsid w:val="000F530F"/>
    <w:rsid w:val="000F5B28"/>
    <w:rsid w:val="00107188"/>
    <w:rsid w:val="00111910"/>
    <w:rsid w:val="00117BC7"/>
    <w:rsid w:val="001233E8"/>
    <w:rsid w:val="00124617"/>
    <w:rsid w:val="00150B5F"/>
    <w:rsid w:val="00155716"/>
    <w:rsid w:val="00156604"/>
    <w:rsid w:val="00156949"/>
    <w:rsid w:val="00170E21"/>
    <w:rsid w:val="00196054"/>
    <w:rsid w:val="001B6633"/>
    <w:rsid w:val="001C58D8"/>
    <w:rsid w:val="001E4E9F"/>
    <w:rsid w:val="00212314"/>
    <w:rsid w:val="00220445"/>
    <w:rsid w:val="00231FD6"/>
    <w:rsid w:val="0027571F"/>
    <w:rsid w:val="00277D6C"/>
    <w:rsid w:val="002F08BA"/>
    <w:rsid w:val="002F5E2B"/>
    <w:rsid w:val="00303F22"/>
    <w:rsid w:val="00304902"/>
    <w:rsid w:val="00307FEA"/>
    <w:rsid w:val="003127E6"/>
    <w:rsid w:val="003270C8"/>
    <w:rsid w:val="00331DCF"/>
    <w:rsid w:val="0033225E"/>
    <w:rsid w:val="00334FDE"/>
    <w:rsid w:val="003572E5"/>
    <w:rsid w:val="003643FD"/>
    <w:rsid w:val="0037119E"/>
    <w:rsid w:val="003750B4"/>
    <w:rsid w:val="00386CA8"/>
    <w:rsid w:val="003B029B"/>
    <w:rsid w:val="003B5AAB"/>
    <w:rsid w:val="003C23E2"/>
    <w:rsid w:val="003C506C"/>
    <w:rsid w:val="003D0EF5"/>
    <w:rsid w:val="003E0FD7"/>
    <w:rsid w:val="004116B5"/>
    <w:rsid w:val="00421EF4"/>
    <w:rsid w:val="0047495E"/>
    <w:rsid w:val="00492E7C"/>
    <w:rsid w:val="004C7CD0"/>
    <w:rsid w:val="004D0D72"/>
    <w:rsid w:val="0050504C"/>
    <w:rsid w:val="005066C5"/>
    <w:rsid w:val="00517BB2"/>
    <w:rsid w:val="0054589D"/>
    <w:rsid w:val="00557CCD"/>
    <w:rsid w:val="0057514F"/>
    <w:rsid w:val="005A0FB4"/>
    <w:rsid w:val="005A1CFE"/>
    <w:rsid w:val="005D3C1F"/>
    <w:rsid w:val="005F39EA"/>
    <w:rsid w:val="00631C69"/>
    <w:rsid w:val="00635A74"/>
    <w:rsid w:val="00641A8A"/>
    <w:rsid w:val="006562BF"/>
    <w:rsid w:val="00656E60"/>
    <w:rsid w:val="00661760"/>
    <w:rsid w:val="00681625"/>
    <w:rsid w:val="00683E96"/>
    <w:rsid w:val="006A49E8"/>
    <w:rsid w:val="006A4BCA"/>
    <w:rsid w:val="006A5E61"/>
    <w:rsid w:val="006A6AD5"/>
    <w:rsid w:val="006B3088"/>
    <w:rsid w:val="006C303E"/>
    <w:rsid w:val="006E0CFE"/>
    <w:rsid w:val="006E24CF"/>
    <w:rsid w:val="006E3CF9"/>
    <w:rsid w:val="006E53B6"/>
    <w:rsid w:val="006E7AAD"/>
    <w:rsid w:val="00704EE6"/>
    <w:rsid w:val="007250C7"/>
    <w:rsid w:val="00734A82"/>
    <w:rsid w:val="00736023"/>
    <w:rsid w:val="00740129"/>
    <w:rsid w:val="00741C57"/>
    <w:rsid w:val="0077434A"/>
    <w:rsid w:val="007B2165"/>
    <w:rsid w:val="007F4396"/>
    <w:rsid w:val="00802628"/>
    <w:rsid w:val="008106FF"/>
    <w:rsid w:val="00811D62"/>
    <w:rsid w:val="008179D8"/>
    <w:rsid w:val="00817A34"/>
    <w:rsid w:val="00822CFB"/>
    <w:rsid w:val="00830A33"/>
    <w:rsid w:val="00841B63"/>
    <w:rsid w:val="00854A3F"/>
    <w:rsid w:val="00854C07"/>
    <w:rsid w:val="008619C8"/>
    <w:rsid w:val="008670A6"/>
    <w:rsid w:val="00886662"/>
    <w:rsid w:val="008A4A04"/>
    <w:rsid w:val="008B15DC"/>
    <w:rsid w:val="008B48C9"/>
    <w:rsid w:val="008C1027"/>
    <w:rsid w:val="008C27D6"/>
    <w:rsid w:val="008E5658"/>
    <w:rsid w:val="008F7D1B"/>
    <w:rsid w:val="009150EA"/>
    <w:rsid w:val="00922B07"/>
    <w:rsid w:val="00944FB5"/>
    <w:rsid w:val="009477F1"/>
    <w:rsid w:val="00953A00"/>
    <w:rsid w:val="00955956"/>
    <w:rsid w:val="009B3E32"/>
    <w:rsid w:val="009B71E3"/>
    <w:rsid w:val="009C0163"/>
    <w:rsid w:val="009D3472"/>
    <w:rsid w:val="009E0D20"/>
    <w:rsid w:val="009F1856"/>
    <w:rsid w:val="00A01FEF"/>
    <w:rsid w:val="00A06194"/>
    <w:rsid w:val="00A11BB8"/>
    <w:rsid w:val="00A13DA9"/>
    <w:rsid w:val="00A5710B"/>
    <w:rsid w:val="00A86FCD"/>
    <w:rsid w:val="00A97516"/>
    <w:rsid w:val="00AA5E24"/>
    <w:rsid w:val="00AB0781"/>
    <w:rsid w:val="00AB0DAF"/>
    <w:rsid w:val="00AC15F8"/>
    <w:rsid w:val="00AE0417"/>
    <w:rsid w:val="00B11675"/>
    <w:rsid w:val="00B123A9"/>
    <w:rsid w:val="00B247C9"/>
    <w:rsid w:val="00B331C4"/>
    <w:rsid w:val="00B543B7"/>
    <w:rsid w:val="00B75D7F"/>
    <w:rsid w:val="00B84ECD"/>
    <w:rsid w:val="00B9014A"/>
    <w:rsid w:val="00B9019E"/>
    <w:rsid w:val="00B946E6"/>
    <w:rsid w:val="00B96863"/>
    <w:rsid w:val="00BA5164"/>
    <w:rsid w:val="00BB2608"/>
    <w:rsid w:val="00BE0818"/>
    <w:rsid w:val="00C01EE7"/>
    <w:rsid w:val="00C21961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A7753"/>
    <w:rsid w:val="00CC059B"/>
    <w:rsid w:val="00CC2CF7"/>
    <w:rsid w:val="00CC6EA8"/>
    <w:rsid w:val="00CD7529"/>
    <w:rsid w:val="00CF02E1"/>
    <w:rsid w:val="00D03109"/>
    <w:rsid w:val="00D04E1D"/>
    <w:rsid w:val="00D104D9"/>
    <w:rsid w:val="00D20C13"/>
    <w:rsid w:val="00D2175C"/>
    <w:rsid w:val="00D40334"/>
    <w:rsid w:val="00D45D6D"/>
    <w:rsid w:val="00D77D0B"/>
    <w:rsid w:val="00D918D6"/>
    <w:rsid w:val="00D9318E"/>
    <w:rsid w:val="00D94D07"/>
    <w:rsid w:val="00DC2AC8"/>
    <w:rsid w:val="00DC483E"/>
    <w:rsid w:val="00DC515A"/>
    <w:rsid w:val="00DC6671"/>
    <w:rsid w:val="00DC7A39"/>
    <w:rsid w:val="00DD6247"/>
    <w:rsid w:val="00DE5FFE"/>
    <w:rsid w:val="00DF289F"/>
    <w:rsid w:val="00E047F2"/>
    <w:rsid w:val="00E06A0A"/>
    <w:rsid w:val="00E3693D"/>
    <w:rsid w:val="00E50A66"/>
    <w:rsid w:val="00E62865"/>
    <w:rsid w:val="00E8463D"/>
    <w:rsid w:val="00EA3215"/>
    <w:rsid w:val="00EB2516"/>
    <w:rsid w:val="00EC1991"/>
    <w:rsid w:val="00ED5196"/>
    <w:rsid w:val="00ED5D20"/>
    <w:rsid w:val="00ED65AF"/>
    <w:rsid w:val="00EE255D"/>
    <w:rsid w:val="00F03E30"/>
    <w:rsid w:val="00F069AF"/>
    <w:rsid w:val="00F15923"/>
    <w:rsid w:val="00F23714"/>
    <w:rsid w:val="00F25881"/>
    <w:rsid w:val="00F25E93"/>
    <w:rsid w:val="00F3003A"/>
    <w:rsid w:val="00F65633"/>
    <w:rsid w:val="00F75952"/>
    <w:rsid w:val="00F77340"/>
    <w:rsid w:val="00F84A04"/>
    <w:rsid w:val="00F93228"/>
    <w:rsid w:val="00F9385D"/>
    <w:rsid w:val="00F94A5B"/>
    <w:rsid w:val="00FA722D"/>
    <w:rsid w:val="00FE1F11"/>
    <w:rsid w:val="00FE24D8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39A59E5C"/>
  <w15:docId w15:val="{E7B0B219-0BC3-4993-A742-67CA7B0B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oSpacing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3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C5C5A-4BD4-4DB1-AE9B-EDD0100FF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1338</Words>
  <Characters>7631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8952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Tomislav Šikić</cp:lastModifiedBy>
  <cp:revision>6</cp:revision>
  <cp:lastPrinted>2012-04-19T08:07:00Z</cp:lastPrinted>
  <dcterms:created xsi:type="dcterms:W3CDTF">2022-03-09T18:29:00Z</dcterms:created>
  <dcterms:modified xsi:type="dcterms:W3CDTF">2022-03-14T10:25:00Z</dcterms:modified>
</cp:coreProperties>
</file>